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A6AFE" w:rsidRDefault="000E492A" w:rsidP="00F335F0">
      <w:pPr>
        <w:ind w:left="0"/>
        <w:jc w:val="center"/>
      </w:pPr>
      <w:r>
        <w:t xml:space="preserve">Uchwala Nr </w:t>
      </w:r>
      <w:r w:rsidR="005A6AFE">
        <w:t>…….</w:t>
      </w:r>
      <w:r>
        <w:t xml:space="preserve"> / </w:t>
      </w:r>
      <w:r w:rsidR="005A6AFE">
        <w:t>2</w:t>
      </w:r>
      <w:r>
        <w:t>0</w:t>
      </w:r>
      <w:r w:rsidR="00475866">
        <w:t>21</w:t>
      </w:r>
    </w:p>
    <w:p w:rsidR="005A6AFE" w:rsidRDefault="000E492A" w:rsidP="00F335F0">
      <w:pPr>
        <w:ind w:left="0"/>
        <w:jc w:val="center"/>
      </w:pPr>
      <w:r>
        <w:t xml:space="preserve">Rady Miejskiej </w:t>
      </w:r>
      <w:r w:rsidR="00C10FE0">
        <w:t>Gminy Dobrzyca</w:t>
      </w:r>
    </w:p>
    <w:p w:rsidR="0010688E" w:rsidRDefault="000E492A" w:rsidP="00F335F0">
      <w:pPr>
        <w:ind w:left="0"/>
        <w:jc w:val="center"/>
      </w:pPr>
      <w:r>
        <w:t xml:space="preserve">z dnia </w:t>
      </w:r>
      <w:proofErr w:type="gramStart"/>
      <w:r w:rsidR="005A6AFE">
        <w:t>…….</w:t>
      </w:r>
      <w:proofErr w:type="gramEnd"/>
      <w:r w:rsidR="00E77C8B">
        <w:t>20</w:t>
      </w:r>
      <w:r w:rsidR="00475866">
        <w:t>21</w:t>
      </w:r>
      <w:r w:rsidR="00E77C8B">
        <w:t xml:space="preserve"> r</w:t>
      </w:r>
      <w:r>
        <w:t>oku</w:t>
      </w:r>
    </w:p>
    <w:p w:rsidR="005A6AFE" w:rsidRDefault="005A6AFE" w:rsidP="00F335F0"/>
    <w:p w:rsidR="0010688E" w:rsidRPr="00223E1A" w:rsidRDefault="000E492A" w:rsidP="00223E1A">
      <w:pPr>
        <w:jc w:val="center"/>
        <w:rPr>
          <w:b/>
        </w:rPr>
      </w:pPr>
      <w:bookmarkStart w:id="0" w:name="_Hlk505680671"/>
      <w:r w:rsidRPr="00223E1A">
        <w:rPr>
          <w:b/>
        </w:rPr>
        <w:t xml:space="preserve">w sprawie powierzenia spółce </w:t>
      </w:r>
      <w:r w:rsidR="00E77C8B" w:rsidRPr="00E77C8B">
        <w:rPr>
          <w:b/>
        </w:rPr>
        <w:t>„Gminnej Spół</w:t>
      </w:r>
      <w:r w:rsidR="00C10FE0">
        <w:rPr>
          <w:b/>
        </w:rPr>
        <w:t xml:space="preserve">ce </w:t>
      </w:r>
      <w:r w:rsidR="00E77C8B" w:rsidRPr="00E77C8B">
        <w:rPr>
          <w:b/>
        </w:rPr>
        <w:t xml:space="preserve">Komunalnej w Dobrzycy” sp.  z ograniczoną odpowiedzialnością </w:t>
      </w:r>
      <w:r w:rsidRPr="00223E1A">
        <w:rPr>
          <w:b/>
        </w:rPr>
        <w:t xml:space="preserve">z siedzibą w </w:t>
      </w:r>
      <w:r w:rsidR="00E77C8B">
        <w:rPr>
          <w:b/>
        </w:rPr>
        <w:t>Dobrzycy</w:t>
      </w:r>
      <w:r w:rsidRPr="00223E1A">
        <w:rPr>
          <w:b/>
        </w:rPr>
        <w:t xml:space="preserve"> zadania własnego Gminy </w:t>
      </w:r>
      <w:r w:rsidR="00E77C8B">
        <w:rPr>
          <w:b/>
        </w:rPr>
        <w:t>Dobrzyca</w:t>
      </w:r>
      <w:r w:rsidRPr="00223E1A">
        <w:rPr>
          <w:b/>
        </w:rPr>
        <w:t xml:space="preserve"> polegającego na </w:t>
      </w:r>
      <w:r w:rsidR="00475866">
        <w:rPr>
          <w:b/>
        </w:rPr>
        <w:t xml:space="preserve">utrzymaniu zieleni gminnej i </w:t>
      </w:r>
      <w:proofErr w:type="spellStart"/>
      <w:r w:rsidR="00475866">
        <w:rPr>
          <w:b/>
        </w:rPr>
        <w:t>zadrzewień</w:t>
      </w:r>
      <w:proofErr w:type="spellEnd"/>
    </w:p>
    <w:bookmarkEnd w:id="0"/>
    <w:p w:rsidR="00F335F0" w:rsidRDefault="00F335F0" w:rsidP="00F335F0"/>
    <w:p w:rsidR="0010688E" w:rsidRDefault="000E492A" w:rsidP="00F335F0">
      <w:r>
        <w:t xml:space="preserve">Na podstawie art. 18 ust. 1 w zw. z art. 7 ust. </w:t>
      </w:r>
      <w:r w:rsidR="00475866">
        <w:t>1</w:t>
      </w:r>
      <w:r>
        <w:t xml:space="preserve"> pkt 1</w:t>
      </w:r>
      <w:r w:rsidR="00475866">
        <w:t>2</w:t>
      </w:r>
      <w:r>
        <w:t xml:space="preserve"> ustawy z dnia 8 marca 1990 r. o samorządzie gminnym (</w:t>
      </w:r>
      <w:proofErr w:type="spellStart"/>
      <w:r w:rsidR="00475866">
        <w:t>t.j</w:t>
      </w:r>
      <w:proofErr w:type="spellEnd"/>
      <w:r w:rsidR="00475866">
        <w:t xml:space="preserve">. </w:t>
      </w:r>
      <w:r w:rsidR="00700610">
        <w:t>Dz. U. z 20</w:t>
      </w:r>
      <w:r w:rsidR="00475866">
        <w:t>21</w:t>
      </w:r>
      <w:r w:rsidR="00700610">
        <w:t xml:space="preserve"> r. poz. 1</w:t>
      </w:r>
      <w:r w:rsidR="00475866">
        <w:t>372</w:t>
      </w:r>
      <w:r>
        <w:t>), oraz art. 2 i art. 4 ust. 1 pkt 1 ustawy z dnia 20 grudnia 1996r. o gospodarce komunalnej (</w:t>
      </w:r>
      <w:proofErr w:type="spellStart"/>
      <w:r>
        <w:t>t.j</w:t>
      </w:r>
      <w:proofErr w:type="spellEnd"/>
      <w:r>
        <w:t xml:space="preserve">. </w:t>
      </w:r>
      <w:r w:rsidR="00700610" w:rsidRPr="00700610">
        <w:t>Dz.U. 20</w:t>
      </w:r>
      <w:r w:rsidR="00475866">
        <w:t>21</w:t>
      </w:r>
      <w:r w:rsidR="00700610" w:rsidRPr="00700610">
        <w:t xml:space="preserve"> poz. </w:t>
      </w:r>
      <w:r w:rsidR="00475866">
        <w:t>679</w:t>
      </w:r>
      <w:r>
        <w:t>), uchwala się, co następuje:</w:t>
      </w:r>
    </w:p>
    <w:p w:rsidR="00F335F0" w:rsidRDefault="00F335F0" w:rsidP="00F335F0"/>
    <w:p w:rsidR="0010688E" w:rsidRDefault="00700610" w:rsidP="00475866">
      <w:pPr>
        <w:ind w:left="0" w:firstLine="0"/>
      </w:pPr>
      <w:r>
        <w:t>§1</w:t>
      </w:r>
      <w:r w:rsidR="00475866">
        <w:t>.</w:t>
      </w:r>
      <w:r w:rsidR="000E492A">
        <w:t xml:space="preserve">Powierza się spółce komunalnej pod firmą </w:t>
      </w:r>
      <w:bookmarkStart w:id="1" w:name="_Hlk505669626"/>
      <w:r w:rsidR="00E77C8B" w:rsidRPr="00E77C8B">
        <w:t xml:space="preserve">Gminna Spółka Komunalna w Dobrzycy </w:t>
      </w:r>
      <w:r w:rsidR="00475866">
        <w:t xml:space="preserve">Spółka </w:t>
      </w:r>
      <w:r w:rsidR="00E77C8B" w:rsidRPr="00E77C8B">
        <w:t>z ograniczoną odpowiedzialnością z siedzibą przy ul. Jarocińsk</w:t>
      </w:r>
      <w:r w:rsidR="00475866">
        <w:t>iej</w:t>
      </w:r>
      <w:r w:rsidR="00E77C8B" w:rsidRPr="00E77C8B">
        <w:t xml:space="preserve"> 20, 63-330 Dobrzyca, działającej na podstawie wpisu do Krajowego Rejestru Sądowego pod </w:t>
      </w:r>
      <w:proofErr w:type="gramStart"/>
      <w:r w:rsidR="00E77C8B" w:rsidRPr="00E77C8B">
        <w:t>Nr ,</w:t>
      </w:r>
      <w:proofErr w:type="gramEnd"/>
      <w:r w:rsidR="00E77C8B" w:rsidRPr="00E77C8B">
        <w:t xml:space="preserve"> KRS 0000697824  </w:t>
      </w:r>
      <w:r w:rsidR="000E492A">
        <w:t xml:space="preserve"> </w:t>
      </w:r>
      <w:bookmarkEnd w:id="1"/>
      <w:r w:rsidR="000E492A">
        <w:t xml:space="preserve">(dalej „Spółka”), realizację obowiązkowego zadania własnego Gminy </w:t>
      </w:r>
      <w:r w:rsidR="00E77C8B">
        <w:t>Dobrzyca</w:t>
      </w:r>
      <w:r w:rsidR="000E492A">
        <w:t xml:space="preserve"> w zakresie</w:t>
      </w:r>
      <w:r w:rsidR="00475866">
        <w:t xml:space="preserve"> </w:t>
      </w:r>
      <w:r w:rsidR="00475866" w:rsidRPr="00475866">
        <w:t xml:space="preserve">utrzymaniu zieleni gminnej i </w:t>
      </w:r>
      <w:proofErr w:type="spellStart"/>
      <w:r w:rsidR="00475866" w:rsidRPr="00475866">
        <w:t>zadrzewień</w:t>
      </w:r>
      <w:proofErr w:type="spellEnd"/>
      <w:r w:rsidR="000E492A">
        <w:t>.</w:t>
      </w:r>
    </w:p>
    <w:p w:rsidR="00700610" w:rsidRDefault="00700610" w:rsidP="00F335F0"/>
    <w:p w:rsidR="0010688E" w:rsidRDefault="00700610" w:rsidP="00475866">
      <w:pPr>
        <w:ind w:left="0" w:firstLine="0"/>
      </w:pPr>
      <w:r>
        <w:t>§2</w:t>
      </w:r>
      <w:r w:rsidR="00475866">
        <w:t>.</w:t>
      </w:r>
      <w:r w:rsidR="000E492A">
        <w:t xml:space="preserve">Powierzenie Spółce realizacji zadania własnego Gminy </w:t>
      </w:r>
      <w:r w:rsidR="00E77C8B">
        <w:t>Dobrzyca</w:t>
      </w:r>
      <w:r w:rsidR="000E492A">
        <w:t xml:space="preserve"> opisanego </w:t>
      </w:r>
      <w:r>
        <w:t>§</w:t>
      </w:r>
      <w:r w:rsidR="000E492A">
        <w:t xml:space="preserve">1 niniejszej uchwały </w:t>
      </w:r>
      <w:r>
        <w:t xml:space="preserve">nie </w:t>
      </w:r>
      <w:r w:rsidR="000E492A">
        <w:t>wymaga odpowiedniej zmiany aktu założycielskiego Spółki i zgłoszenia do Krajowego Rejestru Sądowego.</w:t>
      </w:r>
    </w:p>
    <w:p w:rsidR="00700610" w:rsidRDefault="00700610" w:rsidP="00F335F0"/>
    <w:p w:rsidR="0010688E" w:rsidRDefault="00700610" w:rsidP="00475866">
      <w:pPr>
        <w:ind w:left="0" w:firstLine="0"/>
      </w:pPr>
      <w:r>
        <w:t>§3</w:t>
      </w:r>
      <w:r w:rsidR="00475866">
        <w:t>.</w:t>
      </w:r>
      <w:r w:rsidR="000E492A">
        <w:t xml:space="preserve">Sposób wykonywania przez Spółkę powierzonego zadania własnego Gminy </w:t>
      </w:r>
      <w:r w:rsidR="00E77C8B">
        <w:t>Dobrzyca</w:t>
      </w:r>
      <w:r w:rsidR="000E492A">
        <w:t xml:space="preserve">, o </w:t>
      </w:r>
      <w:r>
        <w:t>k</w:t>
      </w:r>
      <w:r w:rsidR="000E492A">
        <w:t>tórym mowa w</w:t>
      </w:r>
      <w:r>
        <w:t xml:space="preserve"> §</w:t>
      </w:r>
      <w:r w:rsidR="000E492A">
        <w:t xml:space="preserve"> 1 niniejszej uchwały, w tym:</w:t>
      </w:r>
    </w:p>
    <w:p w:rsidR="0010688E" w:rsidRDefault="000E492A" w:rsidP="00F335F0">
      <w:pPr>
        <w:pStyle w:val="Akapitzlist"/>
        <w:numPr>
          <w:ilvl w:val="0"/>
          <w:numId w:val="2"/>
        </w:numPr>
      </w:pPr>
      <w:r>
        <w:t>zasady weryfikacji i kontroli rekompensaty z tytułu wykonywania przez Spółkę powierzonego zadania,</w:t>
      </w:r>
    </w:p>
    <w:p w:rsidR="00F335F0" w:rsidRDefault="000E492A" w:rsidP="00F335F0">
      <w:pPr>
        <w:pStyle w:val="Akapitzlist"/>
        <w:numPr>
          <w:ilvl w:val="0"/>
          <w:numId w:val="2"/>
        </w:numPr>
      </w:pPr>
      <w:r>
        <w:t xml:space="preserve">sposób postępowania w przypadku wystąpienia nadwyżek i niedoborów rekompensaty, </w:t>
      </w:r>
    </w:p>
    <w:p w:rsidR="00F335F0" w:rsidRDefault="00F335F0" w:rsidP="00F335F0"/>
    <w:p w:rsidR="0010688E" w:rsidRDefault="000E492A" w:rsidP="00F335F0">
      <w:pPr>
        <w:ind w:left="0" w:firstLine="0"/>
      </w:pPr>
      <w:r>
        <w:t xml:space="preserve">określi umowa wykonawcza zawarta pomiędzy Spółką a Gminą </w:t>
      </w:r>
      <w:r w:rsidR="00E77C8B">
        <w:t>Dobrzyca</w:t>
      </w:r>
      <w:r>
        <w:t>.</w:t>
      </w:r>
    </w:p>
    <w:p w:rsidR="00F335F0" w:rsidRDefault="00F335F0" w:rsidP="00F335F0"/>
    <w:p w:rsidR="0010688E" w:rsidRDefault="00F335F0" w:rsidP="00475866">
      <w:pPr>
        <w:ind w:left="0" w:firstLine="0"/>
      </w:pPr>
      <w:r>
        <w:t>§4</w:t>
      </w:r>
      <w:r w:rsidR="00475866">
        <w:t>.</w:t>
      </w:r>
      <w:r w:rsidR="000E492A">
        <w:t xml:space="preserve">Wykonanie uchwały powierza się Burmistrzowi Gminy </w:t>
      </w:r>
      <w:r w:rsidR="00E77C8B">
        <w:t>Dobrzyca</w:t>
      </w:r>
      <w:r w:rsidR="000E492A">
        <w:t>.</w:t>
      </w:r>
    </w:p>
    <w:p w:rsidR="00F335F0" w:rsidRDefault="00F335F0" w:rsidP="00F335F0"/>
    <w:p w:rsidR="0010688E" w:rsidRDefault="00F335F0" w:rsidP="00475866">
      <w:pPr>
        <w:ind w:left="0" w:firstLine="0"/>
      </w:pPr>
      <w:r>
        <w:t>§5</w:t>
      </w:r>
      <w:r w:rsidR="00475866">
        <w:t>.</w:t>
      </w:r>
      <w:r w:rsidR="000E492A">
        <w:t>Uchwała wchodzi w życie z dniem podjęcia.</w:t>
      </w:r>
    </w:p>
    <w:p w:rsidR="00F335F0" w:rsidRDefault="00F335F0" w:rsidP="00F335F0"/>
    <w:p w:rsidR="00223E1A" w:rsidRDefault="00223E1A" w:rsidP="00F335F0"/>
    <w:p w:rsidR="00223E1A" w:rsidRDefault="00223E1A" w:rsidP="00F335F0"/>
    <w:p w:rsidR="00223E1A" w:rsidRDefault="00223E1A" w:rsidP="00F335F0"/>
    <w:p w:rsidR="00223E1A" w:rsidRDefault="00223E1A" w:rsidP="00F335F0"/>
    <w:p w:rsidR="00223E1A" w:rsidRDefault="00223E1A" w:rsidP="00F335F0"/>
    <w:p w:rsidR="00223E1A" w:rsidRDefault="00223E1A" w:rsidP="00F335F0"/>
    <w:p w:rsidR="00475866" w:rsidRDefault="00475866" w:rsidP="00F335F0"/>
    <w:p w:rsidR="00475866" w:rsidRDefault="00475866" w:rsidP="00F335F0"/>
    <w:p w:rsidR="00475866" w:rsidRDefault="00475866" w:rsidP="00F335F0"/>
    <w:p w:rsidR="00475866" w:rsidRDefault="00475866" w:rsidP="00F335F0"/>
    <w:p w:rsidR="00475866" w:rsidRDefault="00475866" w:rsidP="00F335F0"/>
    <w:p w:rsidR="00475866" w:rsidRDefault="00475866" w:rsidP="00F335F0"/>
    <w:p w:rsidR="00475866" w:rsidRDefault="00475866" w:rsidP="00F335F0"/>
    <w:p w:rsidR="00475866" w:rsidRDefault="00475866" w:rsidP="00F335F0"/>
    <w:p w:rsidR="00475866" w:rsidRDefault="00475866" w:rsidP="00F335F0"/>
    <w:p w:rsidR="00475866" w:rsidRDefault="00475866" w:rsidP="00F335F0"/>
    <w:p w:rsidR="00475866" w:rsidRDefault="00475866" w:rsidP="00F335F0"/>
    <w:p w:rsidR="00223E1A" w:rsidRDefault="00223E1A" w:rsidP="00F335F0"/>
    <w:p w:rsidR="00F335F0" w:rsidRDefault="00F335F0" w:rsidP="00F335F0"/>
    <w:p w:rsidR="00223E1A" w:rsidRDefault="000E492A" w:rsidP="00223E1A">
      <w:pPr>
        <w:jc w:val="center"/>
      </w:pPr>
      <w:r>
        <w:lastRenderedPageBreak/>
        <w:t>UZASADNIENIE</w:t>
      </w:r>
    </w:p>
    <w:p w:rsidR="00223E1A" w:rsidRDefault="000E492A" w:rsidP="00223E1A">
      <w:pPr>
        <w:jc w:val="center"/>
      </w:pPr>
      <w:r>
        <w:t>do Uchwały Nr</w:t>
      </w:r>
      <w:proofErr w:type="gramStart"/>
      <w:r>
        <w:t xml:space="preserve"> ….</w:t>
      </w:r>
      <w:proofErr w:type="gramEnd"/>
      <w:r w:rsidR="00223E1A">
        <w:t xml:space="preserve">……   </w:t>
      </w:r>
      <w:r>
        <w:t>/20</w:t>
      </w:r>
      <w:r w:rsidR="00475866">
        <w:t>21</w:t>
      </w:r>
      <w:r>
        <w:t xml:space="preserve"> Rady Miejskiej </w:t>
      </w:r>
      <w:r w:rsidR="00C10FE0">
        <w:t>Gminy Dobrzyca</w:t>
      </w:r>
    </w:p>
    <w:p w:rsidR="0010688E" w:rsidRDefault="000E492A" w:rsidP="00223E1A">
      <w:pPr>
        <w:jc w:val="center"/>
      </w:pPr>
      <w:r>
        <w:t xml:space="preserve">z dnia </w:t>
      </w:r>
      <w:r w:rsidR="00C10FE0">
        <w:t>………………</w:t>
      </w:r>
      <w:r w:rsidR="00223E1A">
        <w:t>20</w:t>
      </w:r>
      <w:r w:rsidR="00475866">
        <w:t>21</w:t>
      </w:r>
      <w:r>
        <w:t>r.</w:t>
      </w:r>
    </w:p>
    <w:p w:rsidR="00223E1A" w:rsidRDefault="00223E1A" w:rsidP="00F335F0"/>
    <w:p w:rsidR="005E4BD1" w:rsidRPr="005E4BD1" w:rsidRDefault="005E4BD1" w:rsidP="005E4BD1">
      <w:pPr>
        <w:rPr>
          <w:b/>
        </w:rPr>
      </w:pPr>
      <w:r w:rsidRPr="005E4BD1">
        <w:rPr>
          <w:b/>
        </w:rPr>
        <w:t xml:space="preserve">w sprawie powierzenia spółce „Gminnej Spółki Komunalnej w Dobrzycy” sp.  z ograniczoną odpowiedzialnością z siedzibą w Dobrzycy zadania własnego Gminy Dobrzyca polegającego na </w:t>
      </w:r>
      <w:r w:rsidR="00475866" w:rsidRPr="00475866">
        <w:rPr>
          <w:b/>
        </w:rPr>
        <w:t xml:space="preserve">utrzymaniu zieleni gminnej i </w:t>
      </w:r>
      <w:proofErr w:type="spellStart"/>
      <w:r w:rsidR="00475866" w:rsidRPr="00475866">
        <w:rPr>
          <w:b/>
        </w:rPr>
        <w:t>zadrzewień</w:t>
      </w:r>
      <w:proofErr w:type="spellEnd"/>
      <w:r w:rsidR="00475866">
        <w:rPr>
          <w:b/>
        </w:rPr>
        <w:t>.</w:t>
      </w:r>
    </w:p>
    <w:p w:rsidR="0010688E" w:rsidRDefault="0010688E" w:rsidP="00F335F0"/>
    <w:p w:rsidR="00223E1A" w:rsidRDefault="00223E1A" w:rsidP="00F335F0"/>
    <w:p w:rsidR="00223E1A" w:rsidRPr="00223E1A" w:rsidRDefault="00223E1A" w:rsidP="00223E1A">
      <w:r w:rsidRPr="00223E1A">
        <w:t>Zgodnie z art. 7 ust. 1 pkt 1</w:t>
      </w:r>
      <w:r w:rsidR="00475866">
        <w:t>2</w:t>
      </w:r>
      <w:r w:rsidRPr="00223E1A">
        <w:t xml:space="preserve"> ustawy o samorządzie gminnym zaspakajanie zbiorowych potrzeb</w:t>
      </w:r>
      <w:r>
        <w:t xml:space="preserve"> </w:t>
      </w:r>
      <w:r w:rsidRPr="00223E1A">
        <w:t>wspólnoty należy do zadań własnych gminy. Zadania własne obejmują między innymi sprawy z zakresu</w:t>
      </w:r>
      <w:r>
        <w:t xml:space="preserve"> </w:t>
      </w:r>
      <w:r w:rsidR="00475866" w:rsidRPr="00475866">
        <w:t xml:space="preserve">utrzymaniu zieleni gminnej i </w:t>
      </w:r>
      <w:proofErr w:type="spellStart"/>
      <w:r w:rsidR="00475866" w:rsidRPr="00475866">
        <w:t>zadrzewień</w:t>
      </w:r>
      <w:proofErr w:type="spellEnd"/>
      <w:r w:rsidRPr="00223E1A">
        <w:t>.</w:t>
      </w:r>
    </w:p>
    <w:p w:rsidR="00223E1A" w:rsidRDefault="00223E1A" w:rsidP="00223E1A">
      <w:r w:rsidRPr="00223E1A">
        <w:t>W ustawie z dnia 20 grudnia 1996 r. o gospodarce komunalnej, ustawodawca dał j.s.t. możliwość</w:t>
      </w:r>
      <w:r>
        <w:t xml:space="preserve"> </w:t>
      </w:r>
      <w:r w:rsidRPr="00223E1A">
        <w:t>wyboru formy prowadzenia gospodarki komunalnej, a delegacja z art. 4 ust. 1 pkt 1 tejże ustawy upoważniła</w:t>
      </w:r>
      <w:r>
        <w:t xml:space="preserve"> </w:t>
      </w:r>
      <w:r w:rsidRPr="00223E1A">
        <w:t>organy stanowiące j.s.t. do wyboru sposobu i formy wykonywania zadań z zakresu gospodarki komunalnej.</w:t>
      </w:r>
    </w:p>
    <w:p w:rsidR="00223E1A" w:rsidRDefault="00223E1A" w:rsidP="00223E1A">
      <w:r w:rsidRPr="00223E1A">
        <w:t>Zaproponowane w uchwale rozwiązanie skutkować będzie</w:t>
      </w:r>
      <w:r w:rsidR="00475866">
        <w:t xml:space="preserve"> tym, że zadanie powyższe wykonywane będzie</w:t>
      </w:r>
      <w:r w:rsidR="00475866" w:rsidRPr="00475866">
        <w:t xml:space="preserve"> </w:t>
      </w:r>
      <w:r w:rsidRPr="00223E1A">
        <w:t>w</w:t>
      </w:r>
      <w:r>
        <w:t xml:space="preserve"> </w:t>
      </w:r>
      <w:r w:rsidRPr="00223E1A">
        <w:t xml:space="preserve">formie powierzenia tego zadania Spółce. </w:t>
      </w:r>
    </w:p>
    <w:p w:rsidR="00E77C8B" w:rsidRDefault="005E4BD1" w:rsidP="00F335F0">
      <w:r>
        <w:t xml:space="preserve">Uchwałą Nr XXXVI/319/2017 z dnia 28 listopada 2017r. Rada Miejska </w:t>
      </w:r>
      <w:r w:rsidR="00C10FE0">
        <w:t>Gminy Dobrzyca</w:t>
      </w:r>
      <w:r>
        <w:t xml:space="preserve"> podjęła uchwałę w sprawie wyrażenia zgody na wniesienie przez Gminę Dobrzyca aportem do Gminnej </w:t>
      </w:r>
      <w:proofErr w:type="gramStart"/>
      <w:r>
        <w:t>Spółki  Komunalnej</w:t>
      </w:r>
      <w:proofErr w:type="gramEnd"/>
      <w:r>
        <w:t xml:space="preserve"> w Dobrzycy sp. z o.o. mienia w postaci zorganizowanej części przedsiębiorstwa Zakładu </w:t>
      </w:r>
      <w:r w:rsidR="00DF7255">
        <w:t xml:space="preserve">Komunalnego Gminy Dobrzyca. </w:t>
      </w:r>
    </w:p>
    <w:p w:rsidR="0010688E" w:rsidRDefault="00E77C8B" w:rsidP="00F335F0">
      <w:r>
        <w:t xml:space="preserve"> </w:t>
      </w:r>
      <w:r w:rsidR="000E492A">
        <w:t>Dopuszczalne formy organizacyjne wykonywania gospodarki komunalnej zostały określone w ustawie z dnia 20 grudnia 1996 r. o gospodarce komunalnej. Jedną z możliwych form prowadzenia gospodarki komunalnej przez gminę jest spółka prawa handlowego.</w:t>
      </w:r>
      <w:r w:rsidR="00223E1A">
        <w:t xml:space="preserve"> </w:t>
      </w:r>
    </w:p>
    <w:p w:rsidR="0010688E" w:rsidRDefault="000E492A" w:rsidP="00F335F0">
      <w:r>
        <w:t>Zgodnie z Decyzją Komisji Europejskiej z dnia 20 grudnia 2011 r. w sprawie stosowania art. 106 ust. 2 Traktatu o funkcjonowaniu Unii Europejskiej do pomocy państwa w formie rekompensaty z tytułu świadczenia usług publicznych przyznawanej przedsiębiorstwom zobowiązanym do wykonywania usług świadczonych w ogólnym interesie gospodarczym (Dz. Urz. UE. L 2012 Nr 7, str. 3) niezbędne jest, aby Spółka świadcząca usługi komunalne na rzecz Gminy została zobowiązana do ich świadczenia mocą aktu o charakterze władczym, co uzasadnia konieczność podjęcia niniejszej uchwały.</w:t>
      </w:r>
    </w:p>
    <w:p w:rsidR="0010688E" w:rsidRDefault="000E492A" w:rsidP="00F335F0">
      <w:r>
        <w:t xml:space="preserve">Przez cały okres wykonywania powierzonych jej mocą niniejszej uchwały zadań, spółka </w:t>
      </w:r>
      <w:r w:rsidR="00E77C8B" w:rsidRPr="00E77C8B">
        <w:t xml:space="preserve">Gminna Spółka Komunalna w Dobrzycy </w:t>
      </w:r>
      <w:r w:rsidR="00475866">
        <w:t xml:space="preserve">Spółka </w:t>
      </w:r>
      <w:r w:rsidR="00E77C8B" w:rsidRPr="00E77C8B">
        <w:t>z ograniczoną odpowiedzialnością z siedzibą przy ul. Jarocińsk</w:t>
      </w:r>
      <w:r w:rsidR="00475866">
        <w:t>iej</w:t>
      </w:r>
      <w:r w:rsidR="00E77C8B" w:rsidRPr="00E77C8B">
        <w:t xml:space="preserve"> 20, 63-330 Dobrzyca, działając</w:t>
      </w:r>
      <w:r w:rsidR="00E77C8B">
        <w:t>a</w:t>
      </w:r>
      <w:r w:rsidR="00E77C8B" w:rsidRPr="00E77C8B">
        <w:t xml:space="preserve"> na podstawie wpisu do Krajowego Rejestru Sądowego pod </w:t>
      </w:r>
      <w:proofErr w:type="gramStart"/>
      <w:r w:rsidR="00E77C8B" w:rsidRPr="00E77C8B">
        <w:t>Nr ,</w:t>
      </w:r>
      <w:proofErr w:type="gramEnd"/>
      <w:r w:rsidR="00E77C8B" w:rsidRPr="00E77C8B">
        <w:t xml:space="preserve"> KRS 0000697824   </w:t>
      </w:r>
      <w:r>
        <w:t>pozostanie tzw. „podmiotem wewnętrznym” w rozumieniu przyjętym w orzecznictwie Europejskiego Trybunału Sprawiedliwości.</w:t>
      </w:r>
    </w:p>
    <w:p w:rsidR="0010688E" w:rsidRDefault="000E492A" w:rsidP="00F335F0">
      <w:r>
        <w:t xml:space="preserve">Zgodnie z tym orzecznictwem ETS (Wyrok ETS z 18 listopada 1999 r. w sprawie C-107/98 </w:t>
      </w:r>
      <w:proofErr w:type="spellStart"/>
      <w:r>
        <w:t>Teckal</w:t>
      </w:r>
      <w:proofErr w:type="spellEnd"/>
      <w:r>
        <w:t>) w sytuacji, gdy mamy do czynienia z dwiema osobami prawnymi, powierzenie realizacji określonego świadczenia może być wyjątkowo uznane za transakcję wewnętrzną (in-</w:t>
      </w:r>
      <w:proofErr w:type="spellStart"/>
      <w:r>
        <w:t>house</w:t>
      </w:r>
      <w:proofErr w:type="spellEnd"/>
      <w:r>
        <w:t>), a tym samym nie ma obowiązku stosowania zamówień publicznych. Muszą być przy tym jednak spełnione łącznie dwa warunki: (1) zamawiający musi sprawować nad osobą, której powierza świadczenie usług, kontrolę analogiczną do tej, jaką sprawuje nad swoimi wydziałami/oddziałami oraz (2) osoba, której powierza się świadczenie usług, musi wykonywać większą część swojej działalności na rzecz zamawiającego lub zamawiających, którzy ją kontrolują.</w:t>
      </w:r>
    </w:p>
    <w:p w:rsidR="0010688E" w:rsidRDefault="000E492A" w:rsidP="00F335F0">
      <w:r>
        <w:t xml:space="preserve">Kwestie szczegółowe, związane z realizacją powierzonych Spółce zadań własnych Gminy </w:t>
      </w:r>
      <w:r w:rsidR="00E77C8B">
        <w:t>Dobrzyca</w:t>
      </w:r>
      <w:r>
        <w:t xml:space="preserve"> w zakresie </w:t>
      </w:r>
      <w:r w:rsidR="00475866" w:rsidRPr="00475866">
        <w:t>utrzymani</w:t>
      </w:r>
      <w:r w:rsidR="00475866">
        <w:t>a</w:t>
      </w:r>
      <w:r w:rsidR="00475866" w:rsidRPr="00475866">
        <w:t xml:space="preserve"> zieleni gminnej i </w:t>
      </w:r>
      <w:proofErr w:type="spellStart"/>
      <w:r w:rsidR="00475866" w:rsidRPr="00475866">
        <w:t>zadrzewień</w:t>
      </w:r>
      <w:proofErr w:type="spellEnd"/>
      <w:r w:rsidR="00475866" w:rsidRPr="00475866">
        <w:t xml:space="preserve"> </w:t>
      </w:r>
      <w:r>
        <w:t xml:space="preserve">zostaną uregulowane w drodze zawartej pomiędzy Gminą </w:t>
      </w:r>
      <w:r w:rsidR="00E77C8B">
        <w:t>Dobrzyca</w:t>
      </w:r>
      <w:r>
        <w:t xml:space="preserve"> a Spółką umowy wykonawczej, zgodnie z zasadami wynikającymi z ww. Decyzji Komisji Europejskiej.</w:t>
      </w:r>
    </w:p>
    <w:p w:rsidR="0010688E" w:rsidRDefault="000E492A" w:rsidP="00F335F0">
      <w:r>
        <w:t xml:space="preserve">Powołana umowa wykonawcza określi m.in. zasady ustalenia rekompensaty z tytułu wykonywania przez Spółkę powierzonego zadania własnego Gminy </w:t>
      </w:r>
      <w:r w:rsidR="00E77C8B">
        <w:t>Dobrzyca</w:t>
      </w:r>
      <w:r>
        <w:t xml:space="preserve">. Ustalona rekompensata nie może przekraczać kwoty niezbędnej do pokrycia kosztów poniesionych w trakcie wywiązywania się z powierzonego zadania, przy uwzględnieniu uzyskiwanych przy </w:t>
      </w:r>
      <w:r>
        <w:lastRenderedPageBreak/>
        <w:t>tym przychodów i rozsądnego zysku. Poziom rekompensaty winien być określony na podstawie analizy kosztów, jakie poniosłoby typowe, dobrze zarządzane przedsiębiorstwo dysponujące odpowiednimi środkami.</w:t>
      </w:r>
    </w:p>
    <w:p w:rsidR="0010688E" w:rsidRDefault="000E492A" w:rsidP="00F335F0">
      <w:r>
        <w:t>W związku z powyższym podjęcie niniejszej uchwały jest zasadne.</w:t>
      </w:r>
    </w:p>
    <w:p w:rsidR="0010688E" w:rsidRDefault="0010688E" w:rsidP="00F335F0"/>
    <w:sectPr w:rsidR="0010688E">
      <w:pgSz w:w="11900" w:h="16820"/>
      <w:pgMar w:top="615" w:right="1216" w:bottom="802" w:left="157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 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altName w:val="Calibri"/>
    <w:panose1 w:val="020B0604020202020204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732386"/>
    <w:multiLevelType w:val="hybridMultilevel"/>
    <w:tmpl w:val="25A8F308"/>
    <w:lvl w:ilvl="0" w:tplc="125470AA">
      <w:start w:val="1"/>
      <w:numFmt w:val="decimal"/>
      <w:lvlText w:val="%1."/>
      <w:lvlJc w:val="left"/>
      <w:pPr>
        <w:ind w:left="3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BFD0104C">
      <w:start w:val="1"/>
      <w:numFmt w:val="decimal"/>
      <w:lvlText w:val="%2)"/>
      <w:lvlJc w:val="left"/>
      <w:pPr>
        <w:ind w:left="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BD48E52">
      <w:start w:val="1"/>
      <w:numFmt w:val="lowerRoman"/>
      <w:lvlText w:val="%3"/>
      <w:lvlJc w:val="left"/>
      <w:pPr>
        <w:ind w:left="14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7BAC07C">
      <w:start w:val="1"/>
      <w:numFmt w:val="decimal"/>
      <w:lvlText w:val="%4"/>
      <w:lvlJc w:val="left"/>
      <w:pPr>
        <w:ind w:left="21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49AF2A6">
      <w:start w:val="1"/>
      <w:numFmt w:val="lowerLetter"/>
      <w:lvlText w:val="%5"/>
      <w:lvlJc w:val="left"/>
      <w:pPr>
        <w:ind w:left="28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BB011DE">
      <w:start w:val="1"/>
      <w:numFmt w:val="lowerRoman"/>
      <w:lvlText w:val="%6"/>
      <w:lvlJc w:val="left"/>
      <w:pPr>
        <w:ind w:left="3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C5ED594">
      <w:start w:val="1"/>
      <w:numFmt w:val="decimal"/>
      <w:lvlText w:val="%7"/>
      <w:lvlJc w:val="left"/>
      <w:pPr>
        <w:ind w:left="4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16ED2EA">
      <w:start w:val="1"/>
      <w:numFmt w:val="lowerLetter"/>
      <w:lvlText w:val="%8"/>
      <w:lvlJc w:val="left"/>
      <w:pPr>
        <w:ind w:left="5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180A3D2">
      <w:start w:val="1"/>
      <w:numFmt w:val="lowerRoman"/>
      <w:lvlText w:val="%9"/>
      <w:lvlJc w:val="left"/>
      <w:pPr>
        <w:ind w:left="5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BB3220A"/>
    <w:multiLevelType w:val="hybridMultilevel"/>
    <w:tmpl w:val="01489D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688E"/>
    <w:rsid w:val="000D57E4"/>
    <w:rsid w:val="000E492A"/>
    <w:rsid w:val="0010688E"/>
    <w:rsid w:val="00223E1A"/>
    <w:rsid w:val="00475866"/>
    <w:rsid w:val="005A6AFE"/>
    <w:rsid w:val="005E4BD1"/>
    <w:rsid w:val="00700610"/>
    <w:rsid w:val="008F3B71"/>
    <w:rsid w:val="00C10FE0"/>
    <w:rsid w:val="00DF7255"/>
    <w:rsid w:val="00E77C8B"/>
    <w:rsid w:val="00F33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C16CB"/>
  <w15:docId w15:val="{BF9E958E-DC35-4218-97D3-141367185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46" w:lineRule="auto"/>
      <w:ind w:left="7" w:right="22" w:firstLine="702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5A6AF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6AFE"/>
    <w:rPr>
      <w:rFonts w:ascii="Segoe UI" w:eastAsia="Times New Roman" w:hAnsi="Segoe UI" w:cs="Segoe UI"/>
      <w:color w:val="000000"/>
      <w:sz w:val="18"/>
      <w:szCs w:val="18"/>
    </w:rPr>
  </w:style>
  <w:style w:type="paragraph" w:styleId="Akapitzlist">
    <w:name w:val="List Paragraph"/>
    <w:basedOn w:val="Normalny"/>
    <w:uiPriority w:val="34"/>
    <w:qFormat/>
    <w:rsid w:val="00F335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842</Words>
  <Characters>4966</Characters>
  <Application>Microsoft Office Word</Application>
  <DocSecurity>0</DocSecurity>
  <Lines>413</Lines>
  <Paragraphs>305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KMBT_C224-20160525080729</vt:lpstr>
    </vt:vector>
  </TitlesOfParts>
  <Company/>
  <LinksUpToDate>false</LinksUpToDate>
  <CharactersWithSpaces>5503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KMBT_C224-20160525080729</dc:title>
  <dc:subject/>
  <dc:creator>Dariusz Kowalski</dc:creator>
  <cp:keywords/>
  <cp:lastModifiedBy>Przemek Borkowski</cp:lastModifiedBy>
  <cp:revision>2</cp:revision>
  <cp:lastPrinted>2017-11-28T12:48:00Z</cp:lastPrinted>
  <dcterms:created xsi:type="dcterms:W3CDTF">2021-09-15T11:14:00Z</dcterms:created>
  <dcterms:modified xsi:type="dcterms:W3CDTF">2021-09-15T11:14:00Z</dcterms:modified>
</cp:coreProperties>
</file>